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Holzcarport nach dem Winter: Sichtkontrolle im Frühjahr – Reihenfolge von Dachablauf bis Holzanschluss · Arbeitsblatt mit Checkliste</w:t>
      </w:r>
    </w:p>
    <w:p>
      <w:r>
        <w:t>Für die praktische Planung: Eine Frühjahrskontrolle am Holzcarport dient nicht nur dem Erhalt der Optik. Entscheidend ist, ob Wasser kontrolliert abfließen kann und ob Feuchte oder-motion an sensiblen Bauteilen entsteht. Die [Anleitung zur Sichtkontrolle nach dem Winter](https://holzcarportberlin.pages.dev/holzcarport-nach-dem-winter-sichtkontrolle-fruehjahr/) beschreibt eine sinnvolle Reihenfolge von der Dachfläche bis zu den Oberflächen. Ergänzend lohnt sich eine kurze Checkliste, mit der sich Beobachtungen vorbereiten, wiederholen und später gezielt bewerten lassen.</w:t>
      </w:r>
    </w:p>
    <w:p>
      <w:pPr>
        <w:pStyle w:val="Heading1"/>
      </w:pPr>
      <w:r>
        <w:t>Vor der Kontrolle: Wetter und Feuchte beobachten</w:t>
      </w:r>
    </w:p>
    <w:p>
      <w:r>
        <w:t>Beginnen Sie die Prüfung nicht allein an einem trockenen Tag. Notieren Sie, ob es in den Wochen zuvor stark geregnet hat und wo sich Wasser sammelte. Ein trockenes Carport kann unauffällig wirken, obwohl sich Feuchte an Abläufen, Pfostenfüßen oder verdeckten Verbindungen bereits zeigt. Prüfen Sie daher möglichst auch nach einem weiteren Regen. Achten Sie auf stehendes Wasser, wiederkehrende Tropfstellen und Flächen, die auffällig lange feucht bleiben. Halten Sie Datum, Wetter und beobachtete Stellen schriftlich fest. Solche Notizen machen sichtbar, ob ein Problem nur einmal auftrat oder strukturell mit der Wasserführung zusammenhängt.</w:t>
      </w:r>
    </w:p>
    <w:p>
      <w:pPr>
        <w:pStyle w:val="Heading1"/>
      </w:pPr>
      <w:r>
        <w:t>Von oben nach unten: Dach und Wasserwege zuerst</w:t>
      </w:r>
    </w:p>
    <w:p>
      <w:r>
        <w:t>Starten Sie an der Dachfläche. Entfernen Sie Laub, Moos und Schmutz aus Rinnen, Fallrohren und Ablauföffnungen, damit Wasser während des nächsten Regens ungehindert abfließen kann. Beobachten Sie danach gezielt, an welchen Anschlüssen Wasser hochläuft oder dauerhaft auf derselben Stelle austritt. Achten Sie außerdem darauf, ob sich Dachflächen, Keile oder Latten verschoben haben. Wiederholen sich diese Beobachtungen, sollte nicht zuerst eine neue Beschichtung aufgetragen werden. Die Ursache der Feuchte muss geklärt werden. Zusätzliche Hinweise zur regelmäßigen Pflege und zu konstruktiven Details finden sich im [Ratgeber für Pflege und Konstruktion](https://www.holzcarportberlin.de/ratgeber/pflege/).</w:t>
      </w:r>
    </w:p>
    <w:p>
      <w:pPr>
        <w:pStyle w:val="Heading1"/>
      </w:pPr>
      <w:r>
        <w:t>Erdanschluss und verdeckte Bauteile genauer prüfen</w:t>
      </w:r>
    </w:p>
    <w:p>
      <w:r>
        <w:t>Weiter geht es an Stützenfüße, Pfostenanker und den Übergang zum Boden. Prüfen Sie, ob Laub, Rindenmulch oder bodendeckende Pflanzen direkt am Holz liegen und ob sich das Gelände so verändert hat, dass Spritzwasser nun leichter herankommt. Wasser am Fuß eines Carports sollte nicht dauerhaft stehen bleiben. Kontrollieren Sie danach Schrauben, Winkel, Laschen und andere Verbindungen. Lockere Befestigungen, sichtbare Verformungen oder Verfärbungen an verdeckten Stellen lassen sich nur sinnvoll beurteilen, wenn Bauteil, Anschluss und Umgebung gemeinsam betrachtet werden. Lassen Sietragende oder sicherheitsrelevante Veränderungen fachlich prüfen, statt sie eigenständig mit Farbe zu überdecken.</w:t>
      </w:r>
    </w:p>
    <w:p>
      <w:pPr>
        <w:pStyle w:val="Heading1"/>
      </w:pPr>
      <w:r>
        <w:t>Holz und Beschichtung erst nach der Ursachenprüfung</w:t>
      </w:r>
    </w:p>
    <w:p>
      <w:r>
        <w:t>Zum Schluss betrachten Sie Holzflächen und vorhandene Beschichtungen. Unterscheiden Sie zwischen optischer Vergrauung, einer oberflächlichen Patina und Zeichen einer tieferen Schädigung. Risse sollten nach Lage, Tiefe und betroffenem Bauteil beurteilt werden; ein sichtbarer Riss ist weder automatisch ein Mangel noch automatisch harmlos. Weiche, stark aufgeraute oder verfärbte Stellen verdienen besondere Aufmerksamkeit. Reinigen Sie Holz zurückhaltend mit weichen Werkzeugen und vermeiden Sie unnötige Durchfeuchtung. Wählen Sie eine Nachbehandlung erst, wenn klar ist, welche Ursache beseitigt werden muss und welches Beschichtungssystem zuvor verwendet wurde. So wird ein Pflegeanstrich nicht zum kurzfristigen Ersatz für eine bauliche oder statische Prüfung.</w:t>
      </w:r>
    </w:p>
    <w:p>
      <w:pPr>
        <w:pStyle w:val="Heading1"/>
      </w:pPr>
      <w:r>
        <w:t>Weitere Dokumente zum Thema</w:t>
      </w:r>
    </w:p>
    <w:p>
      <w:hyperlink r:id="rId9">
        <w:r>
          <w:rPr>
            <w:color w:val="087E75"/>
          </w:rPr>
          <w:t>Holzcarport nach dem Winter: Sichtkontrolle im Frühjahr – Reihenfolge von Dachablauf bis Holzanschluss</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carportberlin.pages.dev/holzcarport-nach-dem-winter-sichtkontrolle-fruehjahr/" TargetMode="External"/><Relationship Id="rId10" Type="http://schemas.openxmlformats.org/officeDocument/2006/relationships/hyperlink" Target="https://holzcarportberlin.pages.dev/dateien/minimax-882aee75cf920987b63367ff/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